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2" w:rsidRDefault="00E05C22" w:rsidP="00E05C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05C22">
        <w:rPr>
          <w:rFonts w:ascii="Times New Roman" w:hAnsi="Times New Roman" w:cs="Times New Roman"/>
          <w:b/>
          <w:color w:val="FF0000"/>
          <w:sz w:val="28"/>
          <w:szCs w:val="28"/>
        </w:rPr>
        <w:t>Tabela: razporeditev dejavnosti po področjih</w:t>
      </w:r>
    </w:p>
    <w:p w:rsidR="00E05C22" w:rsidRPr="00E05C22" w:rsidRDefault="00E05C22" w:rsidP="00E05C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Svetelseznampoudarek5"/>
        <w:tblW w:w="10348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3556"/>
        <w:gridCol w:w="3248"/>
        <w:gridCol w:w="3544"/>
      </w:tblGrid>
      <w:tr w:rsidR="00E05C22" w:rsidRPr="00C70F1D" w:rsidTr="00B3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ind w:left="263" w:right="248"/>
              <w:jc w:val="center"/>
              <w:rPr>
                <w:rFonts w:ascii="Times New Roman" w:eastAsia="Arial" w:hAnsi="Times New Roman" w:cs="Times New Roman"/>
                <w:b w:val="0"/>
                <w:bCs w:val="0"/>
                <w:spacing w:val="-7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GIBANJE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12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14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ZDRAVJE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ZA DOBRO TELESNO IN DUŠEVNO</w:t>
            </w: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220" w:lineRule="exact"/>
              <w:ind w:left="260" w:right="248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color w:val="auto"/>
                <w:spacing w:val="-7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2"/>
                <w:sz w:val="24"/>
                <w:szCs w:val="24"/>
                <w:lang w:val="en-US"/>
              </w:rPr>
              <w:t>POČUTJE</w:t>
            </w:r>
          </w:p>
        </w:tc>
        <w:tc>
          <w:tcPr>
            <w:tcW w:w="3248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ind w:left="308" w:right="3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KULTURA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8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7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color w:val="auto"/>
                <w:spacing w:val="-2"/>
                <w:sz w:val="24"/>
                <w:szCs w:val="24"/>
                <w:lang w:val="en-US"/>
              </w:rPr>
              <w:t>DRŽAVLJANJSKA VZGOJA</w:t>
            </w:r>
          </w:p>
        </w:tc>
        <w:tc>
          <w:tcPr>
            <w:tcW w:w="3544" w:type="dxa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172"/>
              <w:ind w:left="1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>UČENJE UČENJA</w:t>
            </w:r>
          </w:p>
        </w:tc>
      </w:tr>
      <w:tr w:rsidR="00E05C22" w:rsidRPr="00C70F1D" w:rsidTr="00B3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224" w:lineRule="exact"/>
              <w:ind w:left="428" w:right="4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Gibanje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224" w:lineRule="exact"/>
              <w:ind w:left="151" w:right="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Kultura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70F1D">
              <w:rPr>
                <w:rFonts w:ascii="Times New Roman" w:eastAsia="Arial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umetnost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dediščina</w:t>
            </w:r>
            <w:proofErr w:type="spellEnd"/>
          </w:p>
        </w:tc>
        <w:tc>
          <w:tcPr>
            <w:tcW w:w="3544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224" w:lineRule="exact"/>
              <w:ind w:left="129" w:right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Samostojno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sodelovalno</w:t>
            </w:r>
            <w:proofErr w:type="spellEnd"/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215" w:lineRule="exact"/>
              <w:ind w:left="130" w:right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učenje</w:t>
            </w:r>
            <w:proofErr w:type="spellEnd"/>
          </w:p>
        </w:tc>
      </w:tr>
      <w:tr w:rsidR="00E05C22" w:rsidRPr="00C70F1D" w:rsidTr="00B37713">
        <w:trPr>
          <w:trHeight w:val="3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58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Rekreativni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odmor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Gibanje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za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zdrav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življenjski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slog.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Športne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dogodivščine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Živ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žav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Mladi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planinci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Zvezde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plešejo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pojejo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Prebujam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tako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ali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drugače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–z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gibanjem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B37713">
            <w:pPr>
              <w:pStyle w:val="Odstavekseznama"/>
              <w:widowControl w:val="0"/>
              <w:autoSpaceDE w:val="0"/>
              <w:autoSpaceDN w:val="0"/>
              <w:spacing w:line="360" w:lineRule="auto"/>
              <w:ind w:left="83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Otroški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pevski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zbor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1.r.</w:t>
            </w: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Otroški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pevski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zbor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2. – 3.r.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Opz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4. – 5.r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Mladinski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pevski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zbor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6. -9.r</w:t>
            </w:r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deželi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pravljic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Eko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beri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Branje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znanje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Spretni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prsti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ustvarjalnica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 w:after="0" w:line="360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Rokodelnica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Likovno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ustvarjanje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Barvni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Folklora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Prireditev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zbor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Ozvočenje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9F015B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Prebujam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tako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ali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drugače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– z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glasbo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, s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pravljico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Učim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sam.</w:t>
            </w:r>
            <w:proofErr w:type="spellEnd"/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Zmorem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več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dop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dod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).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Nadarjeni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Igralnice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znalnice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Živali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Razigrani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živali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NIP</w:t>
            </w:r>
            <w:r w:rsidRPr="00C70F1D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računalništvo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NIP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tehnika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NIP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Likovno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ustvarjanje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Karierna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orientacija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Priprava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tekmovanja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Šolski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radio.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Robotika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Debatni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krožek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Čarobni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načrt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mojega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dne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5C22" w:rsidRPr="00C70F1D" w:rsidTr="00B3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428" w:right="41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Hrana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prehranjevanje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49" w:right="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lastRenderedPageBreak/>
              <w:t>Kultura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sobivanja</w:t>
            </w:r>
            <w:proofErr w:type="spellEnd"/>
          </w:p>
        </w:tc>
        <w:tc>
          <w:tcPr>
            <w:tcW w:w="3544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32" w:right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Igra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samostojno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lastRenderedPageBreak/>
              <w:t>načrtovanje</w:t>
            </w:r>
            <w:proofErr w:type="spellEnd"/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29" w:right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prostega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4"/>
                <w:sz w:val="24"/>
                <w:szCs w:val="24"/>
                <w:lang w:val="en-US"/>
              </w:rPr>
              <w:t>časa</w:t>
            </w:r>
            <w:proofErr w:type="spellEnd"/>
          </w:p>
        </w:tc>
      </w:tr>
      <w:tr w:rsidR="00E05C22" w:rsidRPr="00C70F1D" w:rsidTr="00B37713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8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 w:after="0" w:line="360" w:lineRule="auto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Najem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se in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sprostim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Moja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hrana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prehranjevanje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kuhanje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3248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right="8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Igramo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se.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right="8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Družabne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igre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Mediacija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5B58C0" w:rsidRDefault="00E05C22" w:rsidP="00E05C2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5B58C0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Rdeči</w:t>
            </w:r>
            <w:proofErr w:type="spellEnd"/>
            <w:r w:rsidRPr="005B58C0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8C0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križ</w:t>
            </w:r>
            <w:proofErr w:type="spellEnd"/>
            <w:r w:rsidRPr="005B58C0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Jaz,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ti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, mi in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vsi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drugi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To </w:t>
            </w: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sem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jaz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Čuječnost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radovedneže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Šolski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parlament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Bazar.</w:t>
            </w:r>
          </w:p>
        </w:tc>
        <w:tc>
          <w:tcPr>
            <w:tcW w:w="3544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2F0D8F" w:rsidRDefault="00E05C22" w:rsidP="00E05C22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360" w:lineRule="auto"/>
              <w:ind w:right="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Živ</w:t>
            </w:r>
            <w:proofErr w:type="spellEnd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žav</w:t>
            </w:r>
            <w:proofErr w:type="spellEnd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360" w:lineRule="auto"/>
              <w:ind w:right="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Prosta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igra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360" w:lineRule="auto"/>
              <w:ind w:right="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Prebujam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tako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ali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drugače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 xml:space="preserve"> – z </w:t>
            </w:r>
            <w:proofErr w:type="spellStart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igro</w:t>
            </w:r>
            <w:proofErr w:type="spellEnd"/>
            <w:r w:rsidRPr="00C70F1D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E05C22" w:rsidRPr="00C70F1D" w:rsidTr="00B3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shd w:val="clear" w:color="auto" w:fill="DAEEF3" w:themeFill="accent5" w:themeFillTint="33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7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425" w:right="41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Varnost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zdravje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dobrobit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51"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Tuji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jeziki</w:t>
            </w:r>
            <w:proofErr w:type="spellEnd"/>
          </w:p>
        </w:tc>
        <w:tc>
          <w:tcPr>
            <w:tcW w:w="3544" w:type="dxa"/>
            <w:shd w:val="clear" w:color="auto" w:fill="DAEEF3" w:themeFill="accent5" w:themeFillTint="33"/>
            <w:hideMark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30" w:right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Medvrstniško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>,</w:t>
            </w: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373" w:right="362" w:hanging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medgeneracijsko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mednarodno</w:t>
            </w:r>
            <w:proofErr w:type="spellEnd"/>
            <w:r w:rsidRPr="00C70F1D">
              <w:rPr>
                <w:rFonts w:ascii="Times New Roman" w:eastAsia="Arial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sodelovanje</w:t>
            </w:r>
            <w:proofErr w:type="spellEnd"/>
          </w:p>
        </w:tc>
      </w:tr>
      <w:tr w:rsidR="00E05C22" w:rsidRPr="00C70F1D" w:rsidTr="00B377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E05C22" w:rsidRPr="00404E5C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187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Vzgoja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rastlin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92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Kolesarski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izpit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5B58C0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92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Prva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pomoč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1268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Šah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1268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Vrtičkarji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Varna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raba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interneta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Računalniško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opismenjevanje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Digitalna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fotografija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Preprečevanje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odvisnosti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nasilja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Eko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ustvarjalnica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Fotografiranje</w:t>
            </w:r>
            <w:proofErr w:type="spellEnd"/>
            <w:r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360" w:lineRule="auto"/>
              <w:ind w:right="-49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Snemanje</w:t>
            </w:r>
            <w:proofErr w:type="spellEnd"/>
            <w:r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3248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1" w:line="360" w:lineRule="auto"/>
              <w:ind w:right="184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pacing w:val="-5"/>
                <w:sz w:val="24"/>
                <w:szCs w:val="24"/>
                <w:lang w:val="en-US"/>
              </w:rPr>
            </w:pP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360" w:lineRule="auto"/>
              <w:ind w:left="731" w:right="184" w:hanging="371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pacing w:val="-5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tuji</w:t>
            </w:r>
            <w:proofErr w:type="spellEnd"/>
            <w:proofErr w:type="gramEnd"/>
            <w:r w:rsidRPr="00C70F1D">
              <w:rPr>
                <w:rFonts w:ascii="Times New Roman" w:eastAsia="Arial" w:hAnsi="Times New Roman" w:cs="Times New Roman"/>
                <w:b w:val="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jezik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angleščina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6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–</w:t>
            </w:r>
            <w:r w:rsidRPr="00C70F1D">
              <w:rPr>
                <w:rFonts w:ascii="Times New Roman" w:eastAsia="Arial" w:hAnsi="Times New Roman" w:cs="Times New Roman"/>
                <w:b w:val="0"/>
                <w:spacing w:val="-5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1.</w:t>
            </w:r>
            <w:r w:rsidRPr="00C70F1D">
              <w:rPr>
                <w:rFonts w:ascii="Times New Roman" w:eastAsia="Arial" w:hAnsi="Times New Roman" w:cs="Times New Roman"/>
                <w:b w:val="0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Razred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,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360" w:lineRule="auto"/>
              <w:ind w:left="731" w:right="184" w:hanging="371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pacing w:val="-5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Angleški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vrtiljak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360" w:lineRule="auto"/>
              <w:ind w:right="184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2.</w:t>
            </w:r>
            <w:r w:rsidRPr="00C70F1D">
              <w:rPr>
                <w:rFonts w:ascii="Times New Roman" w:eastAsia="Arial" w:hAnsi="Times New Roman" w:cs="Times New Roman"/>
                <w:b w:val="0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tuji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jezik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nemščina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,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after="0" w:line="360" w:lineRule="auto"/>
              <w:ind w:right="30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 w:val="0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NIP </w:t>
            </w: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nemščina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after="0" w:line="360" w:lineRule="auto"/>
              <w:ind w:right="30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francoščina</w:t>
            </w:r>
            <w:proofErr w:type="spellEnd"/>
            <w:r w:rsidRPr="00C70F1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0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0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E05C22" w:rsidRPr="00C70F1D" w:rsidRDefault="00E05C22" w:rsidP="00B37713">
            <w:pPr>
              <w:widowControl w:val="0"/>
              <w:autoSpaceDE w:val="0"/>
              <w:autoSpaceDN w:val="0"/>
              <w:spacing w:before="6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E05C22" w:rsidRDefault="00E05C22" w:rsidP="00E05C22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ind w:left="380" w:right="-147" w:hanging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RADOVEDNEŽI =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Sodelovanje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pri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projektih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Unesco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Planetu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Zemlja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prijazna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šola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Zdrava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šola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Vključujoča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šola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E05C22" w:rsidRPr="00621FDA" w:rsidRDefault="00E05C22" w:rsidP="00E05C22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ind w:left="380" w:right="-147" w:hanging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Šolska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skupnost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pacing w:val="-11"/>
                <w:sz w:val="24"/>
                <w:szCs w:val="24"/>
                <w:lang w:val="en-US"/>
              </w:rPr>
              <w:t xml:space="preserve"> </w:t>
            </w:r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in</w:t>
            </w:r>
            <w:r w:rsidRPr="00C70F1D">
              <w:rPr>
                <w:rFonts w:ascii="Times New Roman" w:eastAsia="Arial" w:hAnsi="Times New Roman" w:cs="Times New Roman"/>
                <w:b w:val="0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>parlament</w:t>
            </w:r>
            <w:proofErr w:type="spellEnd"/>
            <w:r w:rsidRPr="00C70F1D"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E05C22" w:rsidRPr="00C70F1D" w:rsidRDefault="00E05C22" w:rsidP="00E05C22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ind w:left="380" w:right="-147" w:hanging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  <w:t xml:space="preserve">Erasmus </w:t>
            </w:r>
          </w:p>
          <w:p w:rsidR="00E05C22" w:rsidRPr="00C70F1D" w:rsidRDefault="00E05C22" w:rsidP="00B37713">
            <w:pPr>
              <w:widowControl w:val="0"/>
              <w:autoSpaceDE w:val="0"/>
              <w:autoSpaceDN w:val="0"/>
              <w:spacing w:line="360" w:lineRule="auto"/>
              <w:ind w:left="10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E05C22" w:rsidRPr="009F015B" w:rsidRDefault="00E05C22" w:rsidP="00E05C22">
      <w:pPr>
        <w:rPr>
          <w:rFonts w:ascii="Times New Roman" w:hAnsi="Times New Roman" w:cs="Times New Roman"/>
          <w:sz w:val="24"/>
          <w:szCs w:val="24"/>
        </w:rPr>
      </w:pPr>
    </w:p>
    <w:p w:rsidR="00BE25E3" w:rsidRDefault="00BE25E3"/>
    <w:sectPr w:rsidR="00BE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8A4"/>
    <w:multiLevelType w:val="hybridMultilevel"/>
    <w:tmpl w:val="2F30CFEA"/>
    <w:lvl w:ilvl="0" w:tplc="0424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7985499"/>
    <w:multiLevelType w:val="hybridMultilevel"/>
    <w:tmpl w:val="7E98FDD0"/>
    <w:lvl w:ilvl="0" w:tplc="0424000D">
      <w:start w:val="1"/>
      <w:numFmt w:val="bullet"/>
      <w:lvlText w:val=""/>
      <w:lvlJc w:val="left"/>
      <w:pPr>
        <w:ind w:left="464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B1EB1"/>
    <w:multiLevelType w:val="hybridMultilevel"/>
    <w:tmpl w:val="656E8E00"/>
    <w:lvl w:ilvl="0" w:tplc="0424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559D29C8"/>
    <w:multiLevelType w:val="hybridMultilevel"/>
    <w:tmpl w:val="493043FA"/>
    <w:lvl w:ilvl="0" w:tplc="0424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E8E3E11"/>
    <w:multiLevelType w:val="hybridMultilevel"/>
    <w:tmpl w:val="8A7C2F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B740A"/>
    <w:multiLevelType w:val="hybridMultilevel"/>
    <w:tmpl w:val="D1CAC48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22"/>
    <w:rsid w:val="000447A7"/>
    <w:rsid w:val="00064178"/>
    <w:rsid w:val="00080EE6"/>
    <w:rsid w:val="000A63C5"/>
    <w:rsid w:val="000B440B"/>
    <w:rsid w:val="000B7EA2"/>
    <w:rsid w:val="000C0835"/>
    <w:rsid w:val="000E0C10"/>
    <w:rsid w:val="000E0F10"/>
    <w:rsid w:val="000E6A9C"/>
    <w:rsid w:val="000F5D38"/>
    <w:rsid w:val="00124250"/>
    <w:rsid w:val="00126574"/>
    <w:rsid w:val="00130917"/>
    <w:rsid w:val="00135D64"/>
    <w:rsid w:val="00140FAB"/>
    <w:rsid w:val="00187EEA"/>
    <w:rsid w:val="001B6CA4"/>
    <w:rsid w:val="001F6A1F"/>
    <w:rsid w:val="002058A0"/>
    <w:rsid w:val="002A5DB0"/>
    <w:rsid w:val="002C57FA"/>
    <w:rsid w:val="002E7C64"/>
    <w:rsid w:val="002F3AE3"/>
    <w:rsid w:val="00324FD1"/>
    <w:rsid w:val="003A2D55"/>
    <w:rsid w:val="003A5A39"/>
    <w:rsid w:val="00417740"/>
    <w:rsid w:val="0044287D"/>
    <w:rsid w:val="0046046F"/>
    <w:rsid w:val="00467EB1"/>
    <w:rsid w:val="004D32CA"/>
    <w:rsid w:val="004F3FB1"/>
    <w:rsid w:val="005416B2"/>
    <w:rsid w:val="00544F6B"/>
    <w:rsid w:val="00550C15"/>
    <w:rsid w:val="00564915"/>
    <w:rsid w:val="00594444"/>
    <w:rsid w:val="005D67D2"/>
    <w:rsid w:val="005F68B7"/>
    <w:rsid w:val="0062477B"/>
    <w:rsid w:val="006615A0"/>
    <w:rsid w:val="006E7523"/>
    <w:rsid w:val="00712C49"/>
    <w:rsid w:val="00715F22"/>
    <w:rsid w:val="007557BD"/>
    <w:rsid w:val="00772DC6"/>
    <w:rsid w:val="007A78A5"/>
    <w:rsid w:val="007B1131"/>
    <w:rsid w:val="007C063A"/>
    <w:rsid w:val="00800F36"/>
    <w:rsid w:val="008309E7"/>
    <w:rsid w:val="0083314E"/>
    <w:rsid w:val="00850E56"/>
    <w:rsid w:val="00876F01"/>
    <w:rsid w:val="008D5492"/>
    <w:rsid w:val="008E3B1C"/>
    <w:rsid w:val="009110B4"/>
    <w:rsid w:val="0093720A"/>
    <w:rsid w:val="009A2EF5"/>
    <w:rsid w:val="009D7570"/>
    <w:rsid w:val="009E16BB"/>
    <w:rsid w:val="009F3042"/>
    <w:rsid w:val="00A65966"/>
    <w:rsid w:val="00A72AC1"/>
    <w:rsid w:val="00AB2344"/>
    <w:rsid w:val="00AB2A10"/>
    <w:rsid w:val="00AC2B4B"/>
    <w:rsid w:val="00AE08A9"/>
    <w:rsid w:val="00AF38BE"/>
    <w:rsid w:val="00B100B6"/>
    <w:rsid w:val="00B14143"/>
    <w:rsid w:val="00B22A1A"/>
    <w:rsid w:val="00B30152"/>
    <w:rsid w:val="00B4713F"/>
    <w:rsid w:val="00B8309E"/>
    <w:rsid w:val="00B94357"/>
    <w:rsid w:val="00BA2A40"/>
    <w:rsid w:val="00BA7D08"/>
    <w:rsid w:val="00BB310A"/>
    <w:rsid w:val="00BE25E3"/>
    <w:rsid w:val="00C41ADE"/>
    <w:rsid w:val="00C60D35"/>
    <w:rsid w:val="00CB7E63"/>
    <w:rsid w:val="00CE3AEE"/>
    <w:rsid w:val="00D00FD4"/>
    <w:rsid w:val="00D251E0"/>
    <w:rsid w:val="00D36A0D"/>
    <w:rsid w:val="00D40A2E"/>
    <w:rsid w:val="00D62238"/>
    <w:rsid w:val="00D6654C"/>
    <w:rsid w:val="00D77E19"/>
    <w:rsid w:val="00D93D73"/>
    <w:rsid w:val="00D94684"/>
    <w:rsid w:val="00DC6575"/>
    <w:rsid w:val="00DE3688"/>
    <w:rsid w:val="00DE5CC9"/>
    <w:rsid w:val="00E05C22"/>
    <w:rsid w:val="00E06C54"/>
    <w:rsid w:val="00E1249F"/>
    <w:rsid w:val="00E14354"/>
    <w:rsid w:val="00E15E0F"/>
    <w:rsid w:val="00EB6EE5"/>
    <w:rsid w:val="00EF4696"/>
    <w:rsid w:val="00F07F18"/>
    <w:rsid w:val="00F930C4"/>
    <w:rsid w:val="00FB0804"/>
    <w:rsid w:val="00FC43AB"/>
    <w:rsid w:val="00FE565E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5C22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  <w:rsid w:val="00E05C22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E05C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5C22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  <w:rsid w:val="00E05C22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E05C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Nejc in Mateja</dc:creator>
  <cp:lastModifiedBy>Nejc in Mateja</cp:lastModifiedBy>
  <cp:revision>1</cp:revision>
  <dcterms:created xsi:type="dcterms:W3CDTF">2024-11-13T18:46:00Z</dcterms:created>
  <dcterms:modified xsi:type="dcterms:W3CDTF">2024-11-13T18:47:00Z</dcterms:modified>
</cp:coreProperties>
</file>